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【使い方】配偶者居住権を遺産分割で取得するときの文例と、家族で話し合うときの確認シートです。〔　〕を書き換えて使います。登記の申請書は法務局の様式を使ってください。印刷前にこの【使い方】の段落を削除してください。</w:t>
      </w:r>
    </w:p>
    <w:p>
      <w:pPr>
        <w:spacing w:after="120"/>
      </w:pPr>
      <w:r>
        <w:rPr>
          <w:b/>
          <w:sz w:val="26"/>
        </w:rPr>
        <w:t>1　遺産分割協議書の文例（配偶者居住権を含む部分）</w:t>
      </w:r>
    </w:p>
    <w:p>
      <w:pPr>
        <w:spacing w:after="60"/>
      </w:pPr>
      <w:r>
        <w:rPr>
          <w:b w:val="0"/>
          <w:sz w:val="21"/>
        </w:rPr>
        <w:t>被相続人〔氏名〕（令和〔　〕年〔　〕月〔　〕日死亡）の遺産について、共同相続人全員で協議した結果、次のとおり分割することに合意した。</w:t>
      </w:r>
    </w:p>
    <w:p>
      <w:pPr>
        <w:spacing w:after="60"/>
      </w:pPr>
      <w:r>
        <w:rPr>
          <w:b w:val="0"/>
          <w:sz w:val="21"/>
        </w:rPr>
        <w:t>第1条　相続人〔妻の氏名〕は、次の建物について、配偶者居住権を取得する。</w:t>
      </w:r>
    </w:p>
    <w:p>
      <w:pPr>
        <w:spacing w:after="60"/>
      </w:pPr>
      <w:r>
        <w:rPr>
          <w:b w:val="0"/>
          <w:sz w:val="21"/>
        </w:rPr>
        <w:t xml:space="preserve">　（建物の表示）所在〔　〕　家屋番号〔　〕　種類〔居宅〕　構造〔　〕　床面積〔　〕平方メートル</w:t>
      </w:r>
    </w:p>
    <w:p>
      <w:pPr>
        <w:spacing w:after="60"/>
      </w:pPr>
      <w:r>
        <w:rPr>
          <w:b w:val="0"/>
          <w:sz w:val="21"/>
        </w:rPr>
        <w:t>２　前項の配偶者居住権の存続期間は、〔妻の氏名〕の終身の間とする。〔期間を定める場合：令和〔　〕年〔　〕月〔　〕日から〔　〕年間とする。〕</w:t>
      </w:r>
    </w:p>
    <w:p>
      <w:pPr>
        <w:spacing w:after="60"/>
      </w:pPr>
      <w:r>
        <w:rPr>
          <w:b w:val="0"/>
          <w:sz w:val="21"/>
        </w:rPr>
        <w:t>３　〔任意〕〔妻の氏名〕は、第2条の所有者の承諾を得て、第三者に前項の建物の使用又は収益をさせることができる。</w:t>
      </w:r>
    </w:p>
    <w:p>
      <w:pPr>
        <w:spacing w:after="60"/>
      </w:pPr>
      <w:r>
        <w:rPr>
          <w:b w:val="0"/>
          <w:sz w:val="21"/>
        </w:rPr>
        <w:t>第2条　相続人〔子の氏名〕は、前条の建物の所有権（配偶者居住権の負担付き）及びその敷地である次の土地を取得する。</w:t>
      </w:r>
    </w:p>
    <w:p>
      <w:pPr>
        <w:spacing w:after="60"/>
      </w:pPr>
      <w:r>
        <w:rPr>
          <w:b w:val="0"/>
          <w:sz w:val="21"/>
        </w:rPr>
        <w:t xml:space="preserve">　（土地の表示）所在〔　〕　地番〔　〕　地目〔宅地〕　地積〔　〕平方メートル</w:t>
      </w:r>
    </w:p>
    <w:p>
      <w:pPr>
        <w:spacing w:after="60"/>
      </w:pPr>
      <w:r>
        <w:rPr>
          <w:b w:val="0"/>
          <w:sz w:val="21"/>
        </w:rPr>
        <w:t>第3条　〔子の氏名〕は、〔妻の氏名〕に対し、第1条の配偶者居住権の設定の登記をすることに協力する。</w:t>
      </w:r>
    </w:p>
    <w:p>
      <w:pPr>
        <w:spacing w:after="60"/>
      </w:pPr>
      <w:r>
        <w:rPr>
          <w:b w:val="0"/>
          <w:sz w:val="21"/>
        </w:rPr>
        <w:t>第4条　前条までの財産以外の遺産は、次のとおり取得する。〔預貯金の分け方を記載〕</w:t>
      </w:r>
    </w:p>
    <w:p>
      <w:pPr>
        <w:spacing w:after="60"/>
      </w:pPr>
      <w:r>
        <w:rPr>
          <w:b w:val="0"/>
          <w:sz w:val="21"/>
        </w:rPr>
        <w:t>以上の協議を証するため、本協議書を〔　〕通作成し、各自署名押印のうえ、各1通を保有する。</w:t>
      </w:r>
    </w:p>
    <w:p>
      <w:pPr>
        <w:spacing w:after="60"/>
      </w:pPr>
      <w:r>
        <w:rPr>
          <w:b w:val="0"/>
          <w:sz w:val="21"/>
        </w:rPr>
        <w:t>令和〔　〕年〔　〕月〔　〕日</w:t>
      </w:r>
    </w:p>
    <w:p>
      <w:pPr>
        <w:spacing w:after="60"/>
      </w:pPr>
      <w:r>
        <w:rPr>
          <w:b w:val="0"/>
          <w:sz w:val="21"/>
        </w:rPr>
        <w:t>住所〔　　　　　〕　氏名〔　　　　〕　実印</w:t>
      </w:r>
    </w:p>
    <w:p>
      <w:pPr>
        <w:spacing w:after="60"/>
      </w:pPr>
      <w:r>
        <w:rPr>
          <w:b w:val="0"/>
          <w:sz w:val="21"/>
        </w:rPr>
        <w:t>住所〔　　　　　〕　氏名〔　　　　〕　実印</w:t>
      </w:r>
    </w:p>
    <w:p>
      <w:r>
        <w:br w:type="page"/>
      </w:r>
    </w:p>
    <w:p>
      <w:pPr>
        <w:spacing w:after="120"/>
      </w:pPr>
      <w:r>
        <w:rPr>
          <w:b/>
          <w:sz w:val="26"/>
        </w:rPr>
        <w:t>2　家族で決めることの確認シート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t>決めること</w:t>
            </w:r>
          </w:p>
        </w:tc>
        <w:tc>
          <w:tcPr>
            <w:tcW w:type="dxa" w:w="3024"/>
          </w:tcPr>
          <w:p>
            <w:r>
              <w:t>選択肢・メモ</w:t>
            </w:r>
          </w:p>
        </w:tc>
        <w:tc>
          <w:tcPr>
            <w:tcW w:type="dxa" w:w="3024"/>
          </w:tcPr>
          <w:p>
            <w:r>
              <w:t>決めた内容</w:t>
            </w:r>
          </w:p>
        </w:tc>
      </w:tr>
      <w:tr>
        <w:tc>
          <w:tcPr>
            <w:tcW w:type="dxa" w:w="3024"/>
          </w:tcPr>
          <w:p>
            <w:r>
              <w:t>配偶者居住権を使うか</w:t>
            </w:r>
          </w:p>
        </w:tc>
        <w:tc>
          <w:tcPr>
            <w:tcW w:type="dxa" w:w="3024"/>
          </w:tcPr>
          <w:p>
            <w:r>
              <w:t>使う／使わない（所有権を相続・売却する）</w:t>
            </w:r>
          </w:p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存続期間</w:t>
            </w:r>
          </w:p>
        </w:tc>
        <w:tc>
          <w:tcPr>
            <w:tcW w:type="dxa" w:w="3024"/>
          </w:tcPr>
          <w:p>
            <w:r>
              <w:t>終身／〔　〕年</w:t>
            </w:r>
          </w:p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価額の目安</w:t>
            </w:r>
          </w:p>
        </w:tc>
        <w:tc>
          <w:tcPr>
            <w:tcW w:type="dxa" w:w="3024"/>
          </w:tcPr>
          <w:p>
            <w:r>
              <w:t>簡易な評価方法・査定額など〔　　　〕円</w:t>
            </w:r>
          </w:p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配偶者が受け取る預貯金</w:t>
            </w:r>
          </w:p>
        </w:tc>
        <w:tc>
          <w:tcPr>
            <w:tcW w:type="dxa" w:w="3024"/>
          </w:tcPr>
          <w:p>
            <w:r>
              <w:t>〔　　　〕円</w:t>
            </w:r>
          </w:p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修繕費の負担</w:t>
            </w:r>
          </w:p>
        </w:tc>
        <w:tc>
          <w:tcPr>
            <w:tcW w:type="dxa" w:w="3024"/>
          </w:tcPr>
          <w:p>
            <w:r>
              <w:t>通常の修繕は配偶者。大規模修繕は〔　　〕</w:t>
            </w:r>
          </w:p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固定資産税</w:t>
            </w:r>
          </w:p>
        </w:tc>
        <w:tc>
          <w:tcPr>
            <w:tcW w:type="dxa" w:w="3024"/>
          </w:tcPr>
          <w:p>
            <w:r>
              <w:t>所有者が納付し、配偶者に〔請求する／しない〕</w:t>
            </w:r>
          </w:p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施設に入ったとき</w:t>
            </w:r>
          </w:p>
        </w:tc>
        <w:tc>
          <w:tcPr>
            <w:tcW w:type="dxa" w:w="3024"/>
          </w:tcPr>
          <w:p>
            <w:r>
              <w:t>放棄して対価を受け取る／承諾を得て貸す／〔　〕</w:t>
            </w:r>
          </w:p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家を売る可能性</w:t>
            </w:r>
          </w:p>
        </w:tc>
        <w:tc>
          <w:tcPr>
            <w:tcW w:type="dxa" w:w="3024"/>
          </w:tcPr>
          <w:p>
            <w:r>
              <w:t>ある／ない（ある場合は先に査定）</w:t>
            </w:r>
          </w:p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相談先</w:t>
            </w:r>
          </w:p>
        </w:tc>
        <w:tc>
          <w:tcPr>
            <w:tcW w:type="dxa" w:w="3024"/>
          </w:tcPr>
          <w:p>
            <w:r>
              <w:t>登記＝司法書士／税＝税理士／争い＝弁護士</w:t>
            </w:r>
          </w:p>
        </w:tc>
        <w:tc>
          <w:tcPr>
            <w:tcW w:type="dxa" w:w="3024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/>
          <w:sz w:val="26"/>
        </w:rPr>
        <w:t>3　登記までのチェックリスト</w:t>
      </w:r>
    </w:p>
    <w:p>
      <w:pPr>
        <w:spacing w:after="20"/>
      </w:pPr>
      <w:r>
        <w:rPr>
          <w:b w:val="0"/>
          <w:sz w:val="21"/>
        </w:rPr>
        <w:t>□ 戸籍で相続人を確定した</w:t>
      </w:r>
    </w:p>
    <w:p>
      <w:pPr>
        <w:spacing w:after="20"/>
      </w:pPr>
      <w:r>
        <w:rPr>
          <w:b w:val="0"/>
          <w:sz w:val="21"/>
        </w:rPr>
        <w:t>□ 建物・土地の登記事項証明書を取った</w:t>
      </w:r>
    </w:p>
    <w:p>
      <w:pPr>
        <w:spacing w:after="20"/>
      </w:pPr>
      <w:r>
        <w:rPr>
          <w:b w:val="0"/>
          <w:sz w:val="21"/>
        </w:rPr>
        <w:t>□ 遺産分割協議書に全員が署名・実印を押した</w:t>
      </w:r>
    </w:p>
    <w:p>
      <w:pPr>
        <w:spacing w:after="20"/>
      </w:pPr>
      <w:r>
        <w:rPr>
          <w:b w:val="0"/>
          <w:sz w:val="21"/>
        </w:rPr>
        <w:t>□ 印鑑証明書をそろえた</w:t>
      </w:r>
    </w:p>
    <w:p>
      <w:pPr>
        <w:spacing w:after="20"/>
      </w:pPr>
      <w:r>
        <w:rPr>
          <w:b w:val="0"/>
          <w:sz w:val="21"/>
        </w:rPr>
        <w:t>□ 建物の所有権の相続登記を申請した</w:t>
      </w:r>
    </w:p>
    <w:p>
      <w:pPr>
        <w:spacing w:after="20"/>
      </w:pPr>
      <w:r>
        <w:rPr>
          <w:b w:val="0"/>
          <w:sz w:val="21"/>
        </w:rPr>
        <w:t>□ 配偶者居住権の設定登記を、配偶者と所有者が共同で申請した（登録免許税は建物の価額の1000分の2）</w:t>
      </w:r>
    </w:p>
    <w:p>
      <w:pPr>
        <w:spacing w:after="20"/>
      </w:pPr>
      <w:r>
        <w:rPr>
          <w:b w:val="0"/>
          <w:sz w:val="21"/>
        </w:rPr>
        <w:t>□ 登記完了後、登記事項証明書で内容を確認した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6"/>
        </w:rPr>
        <w:t>※一般的な文例です。個別の事情で必要な条項は変わります。登記は司法書士、税金は税理士に確認してください。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